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B790" w14:textId="77777777" w:rsidR="00D95406" w:rsidRPr="00870042" w:rsidRDefault="00D95406" w:rsidP="00D95406">
      <w:pPr>
        <w:pStyle w:val="a7"/>
        <w:spacing w:line="640" w:lineRule="exact"/>
        <w:jc w:val="distribute"/>
        <w:rPr>
          <w:rFonts w:ascii="標楷體" w:eastAsia="標楷體"/>
          <w:b/>
          <w:color w:val="000000"/>
          <w:spacing w:val="-12"/>
          <w:sz w:val="36"/>
        </w:rPr>
      </w:pPr>
      <w:r w:rsidRPr="00A40E50">
        <w:rPr>
          <w:rFonts w:ascii="標楷體" w:eastAsia="標楷體" w:hint="eastAsia"/>
          <w:b/>
          <w:color w:val="000000"/>
          <w:spacing w:val="-12"/>
          <w:sz w:val="36"/>
        </w:rPr>
        <w:t>財團法人台東縣故立法委員鄭品聰先生文教公益基金會</w:t>
      </w:r>
    </w:p>
    <w:p w14:paraId="611EC7E2" w14:textId="77777777" w:rsidR="00D95406" w:rsidRPr="00870042" w:rsidRDefault="00D95406" w:rsidP="00D95406">
      <w:pPr>
        <w:pStyle w:val="a7"/>
        <w:spacing w:line="640" w:lineRule="exact"/>
        <w:jc w:val="distribute"/>
        <w:rPr>
          <w:rFonts w:ascii="標楷體" w:eastAsia="標楷體"/>
          <w:b/>
          <w:color w:val="000000"/>
          <w:sz w:val="36"/>
        </w:rPr>
      </w:pPr>
      <w:r w:rsidRPr="00650B54">
        <w:rPr>
          <w:rFonts w:ascii="Times New Roman" w:eastAsia="標楷體" w:hAnsi="Times New Roman"/>
          <w:b/>
          <w:color w:val="000000"/>
          <w:spacing w:val="-12"/>
          <w:sz w:val="36"/>
        </w:rPr>
        <w:t>1</w:t>
      </w:r>
      <w:r>
        <w:rPr>
          <w:rFonts w:ascii="Times New Roman" w:eastAsia="標楷體" w:hAnsi="Times New Roman"/>
          <w:b/>
          <w:color w:val="000000"/>
          <w:spacing w:val="-12"/>
          <w:sz w:val="36"/>
        </w:rPr>
        <w:t>13</w:t>
      </w:r>
      <w:r w:rsidRPr="00870042">
        <w:rPr>
          <w:rFonts w:ascii="標楷體" w:eastAsia="標楷體" w:hint="eastAsia"/>
          <w:b/>
          <w:color w:val="000000"/>
          <w:spacing w:val="-12"/>
          <w:sz w:val="36"/>
        </w:rPr>
        <w:t>學年度</w:t>
      </w:r>
      <w:r>
        <w:rPr>
          <w:rFonts w:ascii="標楷體" w:eastAsia="標楷體" w:hint="eastAsia"/>
          <w:b/>
          <w:color w:val="000000"/>
          <w:spacing w:val="-12"/>
          <w:sz w:val="36"/>
        </w:rPr>
        <w:t>頒發</w:t>
      </w:r>
      <w:r w:rsidRPr="00870042">
        <w:rPr>
          <w:rFonts w:ascii="標楷體" w:eastAsia="標楷體" w:hint="eastAsia"/>
          <w:b/>
          <w:color w:val="000000"/>
          <w:spacing w:val="-12"/>
          <w:sz w:val="36"/>
        </w:rPr>
        <w:t>助學金申請要</w:t>
      </w:r>
      <w:r w:rsidRPr="00870042">
        <w:rPr>
          <w:rFonts w:ascii="標楷體" w:eastAsia="標楷體" w:hint="eastAsia"/>
          <w:b/>
          <w:color w:val="000000"/>
          <w:sz w:val="36"/>
        </w:rPr>
        <w:t>點</w:t>
      </w:r>
    </w:p>
    <w:p w14:paraId="74E70842" w14:textId="77777777" w:rsidR="00D95406" w:rsidRPr="00870042" w:rsidRDefault="00D95406" w:rsidP="00D95406">
      <w:pPr>
        <w:pStyle w:val="a7"/>
        <w:spacing w:line="200" w:lineRule="exact"/>
        <w:rPr>
          <w:rFonts w:ascii="標楷體" w:eastAsia="標楷體"/>
          <w:color w:val="000000"/>
        </w:rPr>
      </w:pPr>
    </w:p>
    <w:p w14:paraId="5E34C00A" w14:textId="77777777" w:rsidR="00D95406" w:rsidRPr="00870042" w:rsidRDefault="00D95406" w:rsidP="002D02F1">
      <w:pPr>
        <w:pStyle w:val="a7"/>
        <w:spacing w:line="540" w:lineRule="exact"/>
        <w:ind w:left="1708" w:rightChars="-237" w:right="-569" w:hangingChars="610" w:hanging="1708"/>
        <w:jc w:val="both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t>壹、主  旨：為激勵</w:t>
      </w:r>
      <w:r w:rsidRPr="00136365">
        <w:rPr>
          <w:rFonts w:ascii="標楷體" w:eastAsia="標楷體" w:hint="eastAsia"/>
          <w:sz w:val="28"/>
        </w:rPr>
        <w:t>清寒</w:t>
      </w:r>
      <w:r w:rsidRPr="00870042">
        <w:rPr>
          <w:rFonts w:ascii="標楷體" w:eastAsia="標楷體" w:hint="eastAsia"/>
          <w:color w:val="000000"/>
          <w:sz w:val="28"/>
        </w:rPr>
        <w:t>青年學子積極向學，培育優秀人才，貢獻國家為目的。</w:t>
      </w:r>
    </w:p>
    <w:p w14:paraId="28B82769" w14:textId="77777777" w:rsidR="00D95406" w:rsidRDefault="00D95406" w:rsidP="00D95406">
      <w:pPr>
        <w:pStyle w:val="a7"/>
        <w:spacing w:line="540" w:lineRule="exact"/>
        <w:jc w:val="both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t xml:space="preserve">貳、對  </w:t>
      </w:r>
      <w:proofErr w:type="gramStart"/>
      <w:r w:rsidRPr="00870042">
        <w:rPr>
          <w:rFonts w:ascii="標楷體" w:eastAsia="標楷體" w:hint="eastAsia"/>
          <w:color w:val="000000"/>
          <w:sz w:val="28"/>
        </w:rPr>
        <w:t>象</w:t>
      </w:r>
      <w:proofErr w:type="gramEnd"/>
      <w:r w:rsidRPr="00870042">
        <w:rPr>
          <w:rFonts w:ascii="標楷體" w:eastAsia="標楷體" w:hint="eastAsia"/>
          <w:color w:val="000000"/>
          <w:sz w:val="28"/>
        </w:rPr>
        <w:t>：</w:t>
      </w:r>
    </w:p>
    <w:p w14:paraId="3BCCB093" w14:textId="77777777" w:rsidR="00D95406" w:rsidRPr="00650B54" w:rsidRDefault="00D95406" w:rsidP="00D95406">
      <w:pPr>
        <w:pStyle w:val="a7"/>
        <w:spacing w:line="540" w:lineRule="exact"/>
        <w:ind w:leftChars="621" w:left="1988" w:rightChars="-119" w:right="-286" w:hangingChars="178" w:hanging="4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</w:t>
      </w:r>
      <w:r w:rsidRPr="00650B54">
        <w:rPr>
          <w:rFonts w:ascii="Times New Roman" w:eastAsia="標楷體" w:hAnsi="Times New Roman"/>
          <w:sz w:val="28"/>
          <w:szCs w:val="28"/>
        </w:rPr>
        <w:t>凡設籍本縣清寒在學學生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不含進修、推廣教育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成績優異，操行或綜合表現成績在</w:t>
      </w:r>
      <w:r>
        <w:rPr>
          <w:rFonts w:ascii="Times New Roman" w:eastAsia="標楷體" w:hAnsi="Times New Roman"/>
          <w:b/>
          <w:sz w:val="28"/>
          <w:szCs w:val="28"/>
        </w:rPr>
        <w:t>80</w:t>
      </w:r>
      <w:r>
        <w:rPr>
          <w:rFonts w:ascii="Times New Roman" w:eastAsia="標楷體" w:hAnsi="Times New Roman"/>
          <w:b/>
          <w:sz w:val="28"/>
          <w:szCs w:val="28"/>
        </w:rPr>
        <w:t>分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甲等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以上，學業成績符合下列規定，並經政府機關核定</w:t>
      </w:r>
      <w:r w:rsidRPr="00707858">
        <w:rPr>
          <w:rFonts w:ascii="Times New Roman" w:eastAsia="標楷體" w:hAnsi="Times New Roman"/>
          <w:b/>
          <w:sz w:val="28"/>
          <w:szCs w:val="28"/>
        </w:rPr>
        <w:t>有案</w:t>
      </w:r>
      <w:r>
        <w:rPr>
          <w:rFonts w:ascii="Times New Roman" w:eastAsia="標楷體" w:hAnsi="Times New Roman"/>
          <w:b/>
          <w:sz w:val="28"/>
          <w:szCs w:val="28"/>
        </w:rPr>
        <w:t>中低、</w:t>
      </w:r>
      <w:r w:rsidRPr="00707858">
        <w:rPr>
          <w:rFonts w:ascii="Times New Roman" w:eastAsia="標楷體" w:hAnsi="Times New Roman"/>
          <w:b/>
          <w:sz w:val="28"/>
          <w:szCs w:val="28"/>
        </w:rPr>
        <w:t>低</w:t>
      </w:r>
      <w:proofErr w:type="gramStart"/>
      <w:r w:rsidRPr="00707858">
        <w:rPr>
          <w:rFonts w:ascii="Times New Roman" w:eastAsia="標楷體" w:hAnsi="Times New Roman"/>
          <w:b/>
          <w:sz w:val="28"/>
          <w:szCs w:val="28"/>
        </w:rPr>
        <w:t>收入戶者</w:t>
      </w:r>
      <w:r w:rsidRPr="00650B54">
        <w:rPr>
          <w:rFonts w:ascii="Times New Roman" w:eastAsia="標楷體" w:hAnsi="Times New Roman"/>
          <w:sz w:val="28"/>
          <w:szCs w:val="28"/>
        </w:rPr>
        <w:t>始</w:t>
      </w:r>
      <w:proofErr w:type="gramEnd"/>
      <w:r w:rsidRPr="00650B54">
        <w:rPr>
          <w:rFonts w:ascii="Times New Roman" w:eastAsia="標楷體" w:hAnsi="Times New Roman"/>
          <w:sz w:val="28"/>
          <w:szCs w:val="28"/>
        </w:rPr>
        <w:t>提出申請。</w:t>
      </w:r>
    </w:p>
    <w:p w14:paraId="369ED18B" w14:textId="77777777" w:rsidR="00D95406" w:rsidRPr="00650B54" w:rsidRDefault="00D95406" w:rsidP="00D95406">
      <w:pPr>
        <w:pStyle w:val="a7"/>
        <w:spacing w:line="540" w:lineRule="exact"/>
        <w:ind w:leftChars="830" w:left="2202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國中平均</w:t>
      </w:r>
      <w:r w:rsidRPr="00890323">
        <w:rPr>
          <w:rFonts w:ascii="Times New Roman" w:eastAsia="標楷體" w:hAnsi="Times New Roman"/>
          <w:b/>
          <w:sz w:val="28"/>
          <w:szCs w:val="28"/>
        </w:rPr>
        <w:t>85</w:t>
      </w:r>
      <w:r w:rsidRPr="00650B54">
        <w:rPr>
          <w:rFonts w:ascii="Times New Roman" w:eastAsia="標楷體" w:hAnsi="Times New Roman"/>
          <w:sz w:val="28"/>
          <w:szCs w:val="28"/>
        </w:rPr>
        <w:t>分以上。</w:t>
      </w:r>
    </w:p>
    <w:p w14:paraId="05D988AF" w14:textId="77777777" w:rsidR="00D95406" w:rsidRPr="00650B54" w:rsidRDefault="00D95406" w:rsidP="00D95406">
      <w:pPr>
        <w:pStyle w:val="a7"/>
        <w:spacing w:line="540" w:lineRule="exact"/>
        <w:ind w:leftChars="830" w:left="2202" w:hangingChars="75" w:hanging="21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高中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職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平均</w:t>
      </w:r>
      <w:r w:rsidRPr="00890323">
        <w:rPr>
          <w:rFonts w:ascii="Times New Roman" w:eastAsia="標楷體" w:hAnsi="Times New Roman"/>
          <w:b/>
          <w:sz w:val="28"/>
          <w:szCs w:val="28"/>
        </w:rPr>
        <w:t>83</w:t>
      </w:r>
      <w:r w:rsidRPr="00650B54">
        <w:rPr>
          <w:rFonts w:ascii="Times New Roman" w:eastAsia="標楷體" w:hAnsi="Times New Roman"/>
          <w:sz w:val="28"/>
          <w:szCs w:val="28"/>
        </w:rPr>
        <w:t>分以上。</w:t>
      </w:r>
    </w:p>
    <w:p w14:paraId="055D441F" w14:textId="77777777" w:rsidR="00D95406" w:rsidRDefault="00D95406" w:rsidP="00D95406">
      <w:pPr>
        <w:pStyle w:val="a7"/>
        <w:spacing w:line="540" w:lineRule="exact"/>
        <w:ind w:leftChars="830" w:left="2454" w:hangingChars="165" w:hanging="46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大專院校平均</w:t>
      </w:r>
      <w:r w:rsidRPr="00890323">
        <w:rPr>
          <w:rFonts w:ascii="Times New Roman" w:eastAsia="標楷體" w:hAnsi="Times New Roman"/>
          <w:b/>
          <w:sz w:val="28"/>
          <w:szCs w:val="28"/>
        </w:rPr>
        <w:t>85</w:t>
      </w:r>
      <w:r w:rsidRPr="00650B54">
        <w:rPr>
          <w:rFonts w:ascii="Times New Roman" w:eastAsia="標楷體" w:hAnsi="Times New Roman"/>
          <w:sz w:val="28"/>
          <w:szCs w:val="28"/>
        </w:rPr>
        <w:t>分以上。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Pr="00650B54">
        <w:rPr>
          <w:rFonts w:ascii="Times New Roman" w:eastAsia="標楷體" w:hAnsi="Times New Roman"/>
          <w:sz w:val="28"/>
          <w:szCs w:val="28"/>
        </w:rPr>
        <w:t>五年制專科學校前三年級</w:t>
      </w:r>
      <w:r>
        <w:rPr>
          <w:rFonts w:ascii="Times New Roman" w:eastAsia="標楷體" w:hAnsi="Times New Roman"/>
          <w:sz w:val="28"/>
          <w:szCs w:val="28"/>
        </w:rPr>
        <w:t>比照高中職辦理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。</w:t>
      </w:r>
    </w:p>
    <w:p w14:paraId="660B029F" w14:textId="77777777" w:rsidR="00D95406" w:rsidRPr="00650B54" w:rsidRDefault="00D95406" w:rsidP="00D95406">
      <w:pPr>
        <w:pStyle w:val="a7"/>
        <w:spacing w:line="540" w:lineRule="exact"/>
        <w:ind w:leftChars="621" w:left="1988" w:hangingChars="178" w:hanging="4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二、國中以上各教育階級，領有身心障礙手冊之特殊生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各壹名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，成績標準同一般清寒生。</w:t>
      </w:r>
    </w:p>
    <w:p w14:paraId="4F7071CA" w14:textId="77777777" w:rsidR="00D95406" w:rsidRPr="002F37CE" w:rsidRDefault="00D95406" w:rsidP="00D95406">
      <w:pPr>
        <w:pStyle w:val="a7"/>
        <w:spacing w:line="540" w:lineRule="exact"/>
        <w:ind w:left="1708" w:hangingChars="610" w:hanging="1708"/>
        <w:jc w:val="both"/>
        <w:rPr>
          <w:rFonts w:ascii="標楷體" w:eastAsia="標楷體"/>
          <w:color w:val="000000"/>
          <w:sz w:val="28"/>
          <w:szCs w:val="28"/>
        </w:rPr>
      </w:pPr>
      <w:r w:rsidRPr="00870042">
        <w:rPr>
          <w:rFonts w:ascii="標楷體" w:eastAsia="標楷體" w:hint="eastAsia"/>
          <w:color w:val="000000"/>
          <w:sz w:val="28"/>
        </w:rPr>
        <w:t>參、名  額：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國中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25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名、高中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15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名、大專院校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名，</w:t>
      </w:r>
      <w:r>
        <w:rPr>
          <w:rFonts w:ascii="Times New Roman" w:eastAsia="標楷體" w:hAnsi="Times New Roman"/>
          <w:color w:val="000000"/>
          <w:sz w:val="28"/>
          <w:szCs w:val="28"/>
        </w:rPr>
        <w:t>領有身心障礙手冊之特殊生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名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國中、高中、大學各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sz w:val="28"/>
          <w:szCs w:val="28"/>
        </w:rPr>
        <w:t>名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共計</w:t>
      </w:r>
      <w:r>
        <w:rPr>
          <w:rFonts w:ascii="Times New Roman" w:eastAsia="標楷體" w:hAnsi="Times New Roman"/>
          <w:color w:val="000000"/>
          <w:sz w:val="28"/>
          <w:szCs w:val="28"/>
        </w:rPr>
        <w:t>53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名。</w:t>
      </w:r>
    </w:p>
    <w:p w14:paraId="27CA3F08" w14:textId="77777777" w:rsidR="00D95406" w:rsidRPr="00870042" w:rsidRDefault="00D95406" w:rsidP="00D95406">
      <w:pPr>
        <w:pStyle w:val="a7"/>
        <w:spacing w:line="540" w:lineRule="exact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t xml:space="preserve">肆、獎  </w:t>
      </w:r>
      <w:proofErr w:type="gramStart"/>
      <w:r w:rsidRPr="00870042">
        <w:rPr>
          <w:rFonts w:ascii="標楷體" w:eastAsia="標楷體" w:hint="eastAsia"/>
          <w:color w:val="000000"/>
          <w:sz w:val="28"/>
        </w:rPr>
        <w:t>勵</w:t>
      </w:r>
      <w:proofErr w:type="gramEnd"/>
      <w:r w:rsidRPr="00870042">
        <w:rPr>
          <w:rFonts w:ascii="標楷體" w:eastAsia="標楷體" w:hint="eastAsia"/>
          <w:color w:val="000000"/>
          <w:sz w:val="28"/>
        </w:rPr>
        <w:t>：</w:t>
      </w:r>
    </w:p>
    <w:p w14:paraId="14E0D7EC" w14:textId="77777777" w:rsidR="00D95406" w:rsidRPr="00650B54" w:rsidRDefault="00D95406" w:rsidP="00D95406">
      <w:pPr>
        <w:pStyle w:val="a7"/>
        <w:spacing w:line="540" w:lineRule="exact"/>
        <w:ind w:leftChars="-15" w:left="2904" w:hangingChars="1050" w:hanging="2940"/>
        <w:rPr>
          <w:rFonts w:ascii="Times New Roman" w:eastAsia="標楷體" w:hAnsi="Times New Roman"/>
          <w:color w:val="000000"/>
          <w:sz w:val="28"/>
          <w:szCs w:val="28"/>
        </w:rPr>
      </w:pPr>
      <w:r w:rsidRPr="002F37CE">
        <w:rPr>
          <w:rFonts w:ascii="標楷體" w:eastAsia="標楷體" w:hint="eastAsia"/>
          <w:color w:val="000000"/>
          <w:sz w:val="28"/>
          <w:szCs w:val="28"/>
        </w:rPr>
        <w:t xml:space="preserve">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一、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獎金：凡符合本要點</w:t>
      </w:r>
      <w:proofErr w:type="gramStart"/>
      <w:r w:rsidRPr="00650B54">
        <w:rPr>
          <w:rFonts w:ascii="Times New Roman" w:eastAsia="標楷體" w:hAnsi="Times New Roman"/>
          <w:sz w:val="28"/>
          <w:szCs w:val="28"/>
        </w:rPr>
        <w:t>貳</w:t>
      </w:r>
      <w:proofErr w:type="gramEnd"/>
      <w:r w:rsidRPr="00650B54">
        <w:rPr>
          <w:rFonts w:ascii="Times New Roman" w:eastAsia="標楷體" w:hAnsi="Times New Roman"/>
          <w:color w:val="000000"/>
          <w:sz w:val="28"/>
          <w:szCs w:val="28"/>
        </w:rPr>
        <w:t>規定之優秀清寒學生經核准者發給助學金，其標準如</w:t>
      </w:r>
      <w:proofErr w:type="gramStart"/>
      <w:r w:rsidRPr="00650B54">
        <w:rPr>
          <w:rFonts w:ascii="Times New Roman" w:eastAsia="標楷體" w:hAnsi="Times New Roman"/>
          <w:color w:val="000000"/>
          <w:sz w:val="28"/>
          <w:szCs w:val="28"/>
        </w:rPr>
        <w:t>后</w:t>
      </w:r>
      <w:proofErr w:type="gramEnd"/>
      <w:r w:rsidRPr="00650B54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10C82D30" w14:textId="77777777" w:rsidR="00D95406" w:rsidRPr="00650B54" w:rsidRDefault="00D95406" w:rsidP="00D95406">
      <w:pPr>
        <w:pStyle w:val="a7"/>
        <w:spacing w:line="540" w:lineRule="exact"/>
        <w:ind w:left="2948"/>
        <w:rPr>
          <w:rFonts w:ascii="Times New Roman" w:eastAsia="標楷體" w:hAnsi="Times New Roman"/>
          <w:sz w:val="28"/>
          <w:szCs w:val="28"/>
        </w:rPr>
      </w:pPr>
      <w:r w:rsidRPr="00650B54">
        <w:rPr>
          <w:rFonts w:ascii="Times New Roman" w:eastAsia="標楷體" w:hAnsi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50B54">
        <w:rPr>
          <w:rFonts w:ascii="Times New Roman" w:eastAsia="標楷體" w:hAnsi="Times New Roman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國中新台幣</w:t>
      </w:r>
      <w:r w:rsidRPr="00650B54">
        <w:rPr>
          <w:rFonts w:ascii="Times New Roman" w:eastAsia="標楷體" w:hAnsi="Times New Roman"/>
          <w:sz w:val="28"/>
          <w:szCs w:val="28"/>
        </w:rPr>
        <w:t>2,000</w:t>
      </w:r>
      <w:r w:rsidRPr="00650B54">
        <w:rPr>
          <w:rFonts w:ascii="Times New Roman" w:eastAsia="標楷體" w:hAnsi="Times New Roman"/>
          <w:sz w:val="28"/>
          <w:szCs w:val="28"/>
        </w:rPr>
        <w:t>元。</w:t>
      </w:r>
    </w:p>
    <w:p w14:paraId="6A7A439B" w14:textId="77777777" w:rsidR="00D95406" w:rsidRPr="00650B54" w:rsidRDefault="00D95406" w:rsidP="00D95406">
      <w:pPr>
        <w:pStyle w:val="a7"/>
        <w:spacing w:line="540" w:lineRule="exact"/>
        <w:ind w:left="29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二</w:t>
      </w:r>
      <w:r w:rsidRPr="00650B54">
        <w:rPr>
          <w:rFonts w:ascii="Times New Roman" w:eastAsia="標楷體" w:hAnsi="Times New Roman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高中新台幣</w:t>
      </w:r>
      <w:r>
        <w:rPr>
          <w:rFonts w:ascii="Times New Roman" w:eastAsia="標楷體" w:hAnsi="Times New Roman"/>
          <w:sz w:val="28"/>
          <w:szCs w:val="28"/>
        </w:rPr>
        <w:t>4,0</w:t>
      </w:r>
      <w:r w:rsidRPr="00650B54">
        <w:rPr>
          <w:rFonts w:ascii="Times New Roman" w:eastAsia="標楷體" w:hAnsi="Times New Roman"/>
          <w:sz w:val="28"/>
          <w:szCs w:val="28"/>
        </w:rPr>
        <w:t>00</w:t>
      </w:r>
      <w:r w:rsidRPr="00650B54">
        <w:rPr>
          <w:rFonts w:ascii="Times New Roman" w:eastAsia="標楷體" w:hAnsi="Times New Roman"/>
          <w:sz w:val="28"/>
          <w:szCs w:val="28"/>
        </w:rPr>
        <w:t>元。</w:t>
      </w:r>
    </w:p>
    <w:p w14:paraId="6F8081D9" w14:textId="77777777" w:rsidR="00D95406" w:rsidRPr="00650B54" w:rsidRDefault="00D95406" w:rsidP="00D95406">
      <w:pPr>
        <w:pStyle w:val="a7"/>
        <w:spacing w:line="540" w:lineRule="exact"/>
        <w:ind w:left="294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三</w:t>
      </w:r>
      <w:r w:rsidRPr="00650B54">
        <w:rPr>
          <w:rFonts w:ascii="Times New Roman" w:eastAsia="標楷體" w:hAnsi="Times New Roman"/>
          <w:sz w:val="28"/>
          <w:szCs w:val="28"/>
        </w:rPr>
        <w:t>)</w:t>
      </w:r>
      <w:r w:rsidRPr="00650B54">
        <w:rPr>
          <w:rFonts w:ascii="Times New Roman" w:eastAsia="標楷體" w:hAnsi="Times New Roman"/>
          <w:sz w:val="28"/>
          <w:szCs w:val="28"/>
        </w:rPr>
        <w:t>大專新台幣</w:t>
      </w:r>
      <w:r w:rsidRPr="00650B54">
        <w:rPr>
          <w:rFonts w:ascii="Times New Roman" w:eastAsia="標楷體" w:hAnsi="Times New Roman"/>
          <w:sz w:val="28"/>
          <w:szCs w:val="28"/>
        </w:rPr>
        <w:t>10,000</w:t>
      </w:r>
      <w:r w:rsidRPr="00650B54">
        <w:rPr>
          <w:rFonts w:ascii="Times New Roman" w:eastAsia="標楷體" w:hAnsi="Times New Roman"/>
          <w:sz w:val="28"/>
          <w:szCs w:val="28"/>
        </w:rPr>
        <w:t>元。</w:t>
      </w:r>
    </w:p>
    <w:p w14:paraId="30025B4B" w14:textId="77777777" w:rsidR="00D95406" w:rsidRPr="00650B54" w:rsidRDefault="00D95406" w:rsidP="00D95406">
      <w:pPr>
        <w:pStyle w:val="a7"/>
        <w:spacing w:line="540" w:lineRule="exact"/>
        <w:ind w:leftChars="53" w:left="12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二、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獎狀：核發助學金者，另頒發獎狀以資激勵。</w:t>
      </w:r>
    </w:p>
    <w:p w14:paraId="657510A7" w14:textId="77777777" w:rsidR="00D95406" w:rsidRPr="00650B54" w:rsidRDefault="00D95406" w:rsidP="00D95406">
      <w:pPr>
        <w:pStyle w:val="a7"/>
        <w:spacing w:line="540" w:lineRule="exact"/>
        <w:ind w:leftChars="150" w:left="360"/>
        <w:rPr>
          <w:rFonts w:ascii="Times New Roman" w:eastAsia="標楷體" w:hAnsi="Times New Roman"/>
          <w:color w:val="000000"/>
          <w:sz w:val="28"/>
          <w:szCs w:val="28"/>
        </w:rPr>
      </w:pPr>
      <w:r w:rsidRPr="00650B54">
        <w:rPr>
          <w:rFonts w:ascii="Times New Roman" w:eastAsia="標楷體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&lt;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備註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&gt; 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新生及已畢業生不得以原校成績申請。</w:t>
      </w:r>
    </w:p>
    <w:p w14:paraId="570CD0A6" w14:textId="77777777" w:rsidR="00D95406" w:rsidRDefault="00D95406" w:rsidP="00D95406">
      <w:pPr>
        <w:pStyle w:val="a7"/>
        <w:spacing w:line="540" w:lineRule="exact"/>
        <w:ind w:leftChars="150" w:left="360"/>
        <w:rPr>
          <w:rFonts w:ascii="Times New Roman" w:eastAsia="標楷體" w:hAnsi="Times New Roman"/>
          <w:color w:val="000000"/>
          <w:sz w:val="28"/>
          <w:szCs w:val="28"/>
        </w:rPr>
      </w:pPr>
      <w:r w:rsidRPr="00650B54">
        <w:rPr>
          <w:rFonts w:ascii="Times New Roman" w:eastAsia="標楷體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&lt;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備註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&gt;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650B54">
        <w:rPr>
          <w:rFonts w:ascii="Times New Roman" w:eastAsia="標楷體" w:hAnsi="Times New Roman"/>
          <w:color w:val="000000"/>
          <w:sz w:val="28"/>
          <w:szCs w:val="28"/>
        </w:rPr>
        <w:t>若申請人數超額，將依照分數高低排序法篩選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21AD656B" w14:textId="77777777" w:rsidR="00D95406" w:rsidRDefault="00D95406" w:rsidP="00D95406">
      <w:pPr>
        <w:pStyle w:val="a7"/>
        <w:spacing w:line="540" w:lineRule="exact"/>
        <w:ind w:leftChars="150" w:left="360"/>
        <w:rPr>
          <w:rFonts w:ascii="Times New Roman" w:eastAsia="標楷體" w:hAnsi="Times New Roman"/>
          <w:color w:val="000000"/>
          <w:sz w:val="28"/>
          <w:szCs w:val="28"/>
        </w:rPr>
      </w:pPr>
    </w:p>
    <w:p w14:paraId="1418900B" w14:textId="77777777" w:rsidR="00F5093A" w:rsidRPr="00650B54" w:rsidRDefault="00F5093A" w:rsidP="00D95406">
      <w:pPr>
        <w:pStyle w:val="a7"/>
        <w:spacing w:line="540" w:lineRule="exact"/>
        <w:ind w:leftChars="150" w:left="360"/>
        <w:rPr>
          <w:rFonts w:ascii="Times New Roman" w:eastAsia="標楷體" w:hAnsi="Times New Roman"/>
          <w:color w:val="000000"/>
          <w:sz w:val="28"/>
          <w:szCs w:val="28"/>
        </w:rPr>
      </w:pPr>
    </w:p>
    <w:p w14:paraId="0D5AA521" w14:textId="77777777" w:rsidR="00D95406" w:rsidRPr="00870042" w:rsidRDefault="00D95406" w:rsidP="00D95406">
      <w:pPr>
        <w:pStyle w:val="a7"/>
        <w:spacing w:line="540" w:lineRule="exact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lastRenderedPageBreak/>
        <w:t>伍、申請手續：</w:t>
      </w:r>
    </w:p>
    <w:p w14:paraId="697DA021" w14:textId="77777777" w:rsidR="00D95406" w:rsidRPr="00870042" w:rsidRDefault="00D95406" w:rsidP="00D95406">
      <w:pPr>
        <w:pStyle w:val="a7"/>
        <w:spacing w:line="540" w:lineRule="exact"/>
        <w:ind w:leftChars="246" w:left="2228" w:hangingChars="585" w:hanging="1638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t xml:space="preserve">        一、申請時間即日起至</w:t>
      </w:r>
      <w:r w:rsidRPr="00EB495A">
        <w:rPr>
          <w:rFonts w:ascii="Times New Roman" w:eastAsia="標楷體" w:hAnsi="Times New Roman"/>
          <w:b/>
          <w:color w:val="000000"/>
          <w:sz w:val="28"/>
        </w:rPr>
        <w:t>1</w:t>
      </w:r>
      <w:r>
        <w:rPr>
          <w:rFonts w:ascii="Times New Roman" w:eastAsia="標楷體" w:hAnsi="Times New Roman"/>
          <w:b/>
          <w:color w:val="000000"/>
          <w:sz w:val="28"/>
        </w:rPr>
        <w:t>14</w:t>
      </w:r>
      <w:r w:rsidRPr="00EB495A">
        <w:rPr>
          <w:rFonts w:ascii="Times New Roman" w:eastAsia="標楷體" w:hAnsi="Times New Roman"/>
          <w:b/>
          <w:sz w:val="28"/>
        </w:rPr>
        <w:t>年</w:t>
      </w:r>
      <w:r w:rsidRPr="00EB495A">
        <w:rPr>
          <w:rFonts w:ascii="Times New Roman" w:eastAsia="標楷體" w:hAnsi="Times New Roman"/>
          <w:b/>
          <w:sz w:val="28"/>
        </w:rPr>
        <w:t>10</w:t>
      </w:r>
      <w:r w:rsidRPr="00EB495A"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24</w:t>
      </w:r>
      <w:r w:rsidRPr="00EB495A">
        <w:rPr>
          <w:rFonts w:ascii="Times New Roman" w:eastAsia="標楷體" w:hAnsi="Times New Roman"/>
          <w:b/>
          <w:sz w:val="28"/>
        </w:rPr>
        <w:t>日</w:t>
      </w: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星期五</w:t>
      </w:r>
      <w:r>
        <w:rPr>
          <w:rFonts w:ascii="Times New Roman" w:eastAsia="標楷體" w:hAnsi="Times New Roman"/>
          <w:b/>
          <w:sz w:val="28"/>
        </w:rPr>
        <w:t>)</w:t>
      </w:r>
      <w:r w:rsidRPr="00870042">
        <w:rPr>
          <w:rFonts w:ascii="標楷體" w:eastAsia="標楷體" w:hint="eastAsia"/>
          <w:color w:val="000000"/>
          <w:sz w:val="28"/>
        </w:rPr>
        <w:t>止，逾期</w:t>
      </w:r>
      <w:proofErr w:type="gramStart"/>
      <w:r w:rsidRPr="00870042">
        <w:rPr>
          <w:rFonts w:ascii="標楷體" w:eastAsia="標楷體" w:hint="eastAsia"/>
          <w:color w:val="000000"/>
          <w:sz w:val="28"/>
        </w:rPr>
        <w:t>歉</w:t>
      </w:r>
      <w:proofErr w:type="gramEnd"/>
      <w:r w:rsidRPr="00870042">
        <w:rPr>
          <w:rFonts w:ascii="標楷體" w:eastAsia="標楷體" w:hint="eastAsia"/>
          <w:color w:val="000000"/>
          <w:sz w:val="28"/>
        </w:rPr>
        <w:t>不受理。</w:t>
      </w:r>
    </w:p>
    <w:p w14:paraId="1374F439" w14:textId="77777777" w:rsidR="00D95406" w:rsidRPr="00870042" w:rsidRDefault="00D95406" w:rsidP="00D95406">
      <w:pPr>
        <w:pStyle w:val="a7"/>
        <w:spacing w:line="540" w:lineRule="exact"/>
        <w:ind w:leftChars="236" w:left="566"/>
        <w:rPr>
          <w:rFonts w:ascii="標楷體" w:eastAsia="標楷體"/>
          <w:color w:val="000000"/>
          <w:sz w:val="28"/>
        </w:rPr>
      </w:pPr>
      <w:r w:rsidRPr="00870042">
        <w:rPr>
          <w:rFonts w:ascii="標楷體" w:eastAsia="標楷體" w:hint="eastAsia"/>
          <w:color w:val="000000"/>
          <w:sz w:val="28"/>
        </w:rPr>
        <w:t xml:space="preserve">        二、</w:t>
      </w:r>
      <w:proofErr w:type="gramStart"/>
      <w:r w:rsidRPr="00870042">
        <w:rPr>
          <w:rFonts w:ascii="標楷體" w:eastAsia="標楷體" w:hint="eastAsia"/>
          <w:color w:val="000000"/>
          <w:sz w:val="28"/>
        </w:rPr>
        <w:t>需備證件</w:t>
      </w:r>
      <w:proofErr w:type="gramEnd"/>
      <w:r w:rsidRPr="00870042">
        <w:rPr>
          <w:rFonts w:ascii="標楷體" w:eastAsia="標楷體" w:hint="eastAsia"/>
          <w:color w:val="000000"/>
          <w:sz w:val="28"/>
        </w:rPr>
        <w:t>：</w:t>
      </w:r>
    </w:p>
    <w:p w14:paraId="08C9E735" w14:textId="77777777" w:rsidR="00D95406" w:rsidRPr="00650B54" w:rsidRDefault="00D95406" w:rsidP="00D95406">
      <w:pPr>
        <w:pStyle w:val="a7"/>
        <w:spacing w:line="540" w:lineRule="exact"/>
        <w:ind w:leftChars="944" w:left="2267" w:hanging="1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</w:rPr>
        <w:t>)</w:t>
      </w:r>
      <w:r w:rsidRPr="00650B54">
        <w:rPr>
          <w:rFonts w:ascii="Times New Roman" w:eastAsia="標楷體" w:hAnsi="Times New Roman"/>
          <w:color w:val="000000"/>
          <w:sz w:val="28"/>
        </w:rPr>
        <w:t>詳</w:t>
      </w:r>
      <w:r>
        <w:rPr>
          <w:rFonts w:ascii="Times New Roman" w:eastAsia="標楷體" w:hAnsi="Times New Roman"/>
          <w:color w:val="000000"/>
          <w:sz w:val="28"/>
        </w:rPr>
        <w:t>細</w:t>
      </w:r>
      <w:r w:rsidRPr="00650B54">
        <w:rPr>
          <w:rFonts w:ascii="Times New Roman" w:eastAsia="標楷體" w:hAnsi="Times New Roman"/>
          <w:color w:val="000000"/>
          <w:sz w:val="28"/>
        </w:rPr>
        <w:t>填寫清寒助學金申請表，申請表索取方式</w:t>
      </w:r>
      <w:r>
        <w:rPr>
          <w:rFonts w:ascii="Times New Roman" w:eastAsia="標楷體" w:hAnsi="Times New Roman" w:hint="eastAsia"/>
          <w:color w:val="000000"/>
          <w:sz w:val="28"/>
        </w:rPr>
        <w:t>：</w:t>
      </w:r>
    </w:p>
    <w:p w14:paraId="44B78E15" w14:textId="77777777" w:rsidR="00D95406" w:rsidRPr="00650B54" w:rsidRDefault="00D95406" w:rsidP="00D95406">
      <w:pPr>
        <w:pStyle w:val="a7"/>
        <w:spacing w:line="540" w:lineRule="exact"/>
        <w:ind w:leftChars="300" w:left="720"/>
        <w:rPr>
          <w:rFonts w:ascii="Times New Roman" w:eastAsia="標楷體" w:hAnsi="Times New Roman"/>
          <w:color w:val="000000"/>
          <w:sz w:val="28"/>
        </w:rPr>
      </w:pPr>
      <w:r w:rsidRPr="00650B54">
        <w:rPr>
          <w:rFonts w:ascii="Times New Roman" w:eastAsia="標楷體" w:hAnsi="Times New Roman"/>
          <w:color w:val="000000"/>
          <w:sz w:val="28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sz w:val="28"/>
        </w:rPr>
        <w:t>1.</w:t>
      </w:r>
      <w:r w:rsidRPr="00650B54">
        <w:rPr>
          <w:rFonts w:ascii="Times New Roman" w:eastAsia="標楷體" w:hAnsi="Times New Roman"/>
          <w:color w:val="000000"/>
          <w:sz w:val="28"/>
        </w:rPr>
        <w:t>救國團</w:t>
      </w:r>
      <w:proofErr w:type="gramStart"/>
      <w:r w:rsidRPr="00650B54">
        <w:rPr>
          <w:rFonts w:ascii="Times New Roman" w:eastAsia="標楷體" w:hAnsi="Times New Roman"/>
          <w:color w:val="000000"/>
          <w:sz w:val="28"/>
        </w:rPr>
        <w:t>臺</w:t>
      </w:r>
      <w:proofErr w:type="gramEnd"/>
      <w:r w:rsidRPr="00650B54">
        <w:rPr>
          <w:rFonts w:ascii="Times New Roman" w:eastAsia="標楷體" w:hAnsi="Times New Roman"/>
          <w:color w:val="000000"/>
          <w:sz w:val="28"/>
        </w:rPr>
        <w:t>東縣團委會索取。</w:t>
      </w:r>
    </w:p>
    <w:p w14:paraId="50D28D73" w14:textId="77777777" w:rsidR="00D95406" w:rsidRPr="00650B54" w:rsidRDefault="00D95406" w:rsidP="00D95406">
      <w:pPr>
        <w:pStyle w:val="a7"/>
        <w:spacing w:line="540" w:lineRule="exact"/>
        <w:ind w:leftChars="300" w:left="720"/>
        <w:rPr>
          <w:rFonts w:ascii="Times New Roman" w:eastAsia="標楷體" w:hAnsi="Times New Roman"/>
          <w:color w:val="000000"/>
          <w:sz w:val="28"/>
        </w:rPr>
      </w:pPr>
      <w:r w:rsidRPr="00650B54">
        <w:rPr>
          <w:rFonts w:ascii="Times New Roman" w:eastAsia="標楷體" w:hAnsi="Times New Roman"/>
          <w:color w:val="000000"/>
          <w:sz w:val="28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sz w:val="28"/>
        </w:rPr>
        <w:t>2.</w:t>
      </w:r>
      <w:r w:rsidRPr="00650B54">
        <w:rPr>
          <w:rFonts w:ascii="Times New Roman" w:eastAsia="標楷體" w:hAnsi="Times New Roman"/>
          <w:color w:val="000000"/>
          <w:sz w:val="28"/>
        </w:rPr>
        <w:t>各校教務處索取。</w:t>
      </w:r>
    </w:p>
    <w:p w14:paraId="38895C1B" w14:textId="77777777" w:rsidR="00D95406" w:rsidRPr="00650B54" w:rsidRDefault="00D95406" w:rsidP="00D95406">
      <w:pPr>
        <w:pStyle w:val="a7"/>
        <w:spacing w:line="540" w:lineRule="exact"/>
        <w:ind w:leftChars="300" w:left="720"/>
        <w:rPr>
          <w:rFonts w:ascii="Times New Roman" w:eastAsia="標楷體" w:hAnsi="Times New Roman"/>
          <w:color w:val="000000"/>
          <w:sz w:val="28"/>
        </w:rPr>
      </w:pPr>
      <w:r w:rsidRPr="00650B54">
        <w:rPr>
          <w:rFonts w:ascii="Times New Roman" w:eastAsia="標楷體" w:hAnsi="Times New Roman"/>
          <w:color w:val="000000"/>
          <w:sz w:val="28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sz w:val="28"/>
        </w:rPr>
        <w:t>3.</w:t>
      </w:r>
      <w:proofErr w:type="gramStart"/>
      <w:r w:rsidRPr="00650B54">
        <w:rPr>
          <w:rFonts w:ascii="Times New Roman" w:eastAsia="標楷體" w:hAnsi="Times New Roman"/>
          <w:color w:val="000000"/>
          <w:sz w:val="28"/>
        </w:rPr>
        <w:t>臺</w:t>
      </w:r>
      <w:proofErr w:type="gramEnd"/>
      <w:r w:rsidRPr="00650B54">
        <w:rPr>
          <w:rFonts w:ascii="Times New Roman" w:eastAsia="標楷體" w:hAnsi="Times New Roman"/>
          <w:color w:val="000000"/>
          <w:sz w:val="28"/>
        </w:rPr>
        <w:t>東縣救國團全球資訊網下載</w:t>
      </w:r>
      <w:r>
        <w:rPr>
          <w:rFonts w:ascii="Times New Roman" w:eastAsia="標楷體" w:hAnsi="Times New Roman" w:hint="eastAsia"/>
          <w:color w:val="000000"/>
          <w:sz w:val="28"/>
        </w:rPr>
        <w:t>專</w:t>
      </w:r>
      <w:r w:rsidRPr="00650B54">
        <w:rPr>
          <w:rFonts w:ascii="Times New Roman" w:eastAsia="標楷體" w:hAnsi="Times New Roman"/>
          <w:color w:val="000000"/>
          <w:sz w:val="28"/>
        </w:rPr>
        <w:t>區下載。</w:t>
      </w:r>
    </w:p>
    <w:p w14:paraId="089F3DCC" w14:textId="77777777" w:rsidR="00D95406" w:rsidRPr="00650B54" w:rsidRDefault="00D95406" w:rsidP="00D95406">
      <w:pPr>
        <w:pStyle w:val="a7"/>
        <w:spacing w:line="540" w:lineRule="exact"/>
        <w:ind w:leftChars="200" w:left="480"/>
        <w:rPr>
          <w:rFonts w:ascii="Times New Roman" w:eastAsia="標楷體" w:hAnsi="Times New Roman"/>
          <w:color w:val="000000"/>
          <w:sz w:val="28"/>
        </w:rPr>
      </w:pPr>
      <w:r w:rsidRPr="00650B54">
        <w:rPr>
          <w:rFonts w:ascii="Times New Roman" w:eastAsia="標楷體" w:hAnsi="Times New Roman"/>
          <w:color w:val="000000"/>
          <w:sz w:val="28"/>
        </w:rPr>
        <w:t xml:space="preserve">                </w:t>
      </w:r>
      <w:r>
        <w:rPr>
          <w:rFonts w:ascii="Times New Roman" w:eastAsia="標楷體" w:hAnsi="Times New Roman"/>
          <w:color w:val="000000"/>
          <w:sz w:val="28"/>
        </w:rPr>
        <w:t xml:space="preserve"> </w:t>
      </w:r>
      <w:r w:rsidRPr="00650B54">
        <w:rPr>
          <w:rFonts w:ascii="Times New Roman" w:eastAsia="標楷體" w:hAnsi="Times New Roman"/>
          <w:color w:val="000000"/>
          <w:sz w:val="28"/>
        </w:rPr>
        <w:t xml:space="preserve"> </w:t>
      </w:r>
      <w:hyperlink r:id="rId6" w:history="1">
        <w:r w:rsidRPr="00650B54">
          <w:rPr>
            <w:rStyle w:val="a9"/>
            <w:rFonts w:ascii="Times New Roman" w:eastAsia="標楷體" w:hAnsi="Times New Roman"/>
            <w:color w:val="000000"/>
            <w:sz w:val="28"/>
          </w:rPr>
          <w:t>http://ttntc.cyc.org.tw/download/category/294</w:t>
        </w:r>
      </w:hyperlink>
    </w:p>
    <w:p w14:paraId="6012613F" w14:textId="77777777" w:rsidR="00D95406" w:rsidRPr="00650B54" w:rsidRDefault="00D95406" w:rsidP="00D95406">
      <w:pPr>
        <w:pStyle w:val="a7"/>
        <w:spacing w:line="540" w:lineRule="exact"/>
        <w:ind w:leftChars="944" w:left="2728" w:hangingChars="165" w:hanging="462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(</w:t>
      </w:r>
      <w:r>
        <w:rPr>
          <w:rFonts w:ascii="Times New Roman" w:eastAsia="標楷體" w:hAnsi="Times New Roman"/>
          <w:color w:val="000000"/>
          <w:sz w:val="28"/>
        </w:rPr>
        <w:t>二</w:t>
      </w:r>
      <w:r>
        <w:rPr>
          <w:rFonts w:ascii="Times New Roman" w:eastAsia="標楷體" w:hAnsi="Times New Roman"/>
          <w:color w:val="000000"/>
          <w:sz w:val="28"/>
        </w:rPr>
        <w:t>)</w:t>
      </w:r>
      <w:r w:rsidRPr="00650B54">
        <w:rPr>
          <w:rFonts w:ascii="Times New Roman" w:eastAsia="標楷體" w:hAnsi="Times New Roman"/>
          <w:color w:val="000000"/>
          <w:sz w:val="28"/>
        </w:rPr>
        <w:t>前一學年度學業及操行或綜合表現成績單正本</w:t>
      </w:r>
      <w:r w:rsidRPr="00650B54">
        <w:rPr>
          <w:rFonts w:ascii="Times New Roman" w:eastAsia="標楷體" w:hAnsi="Times New Roman"/>
          <w:color w:val="000000"/>
          <w:sz w:val="28"/>
        </w:rPr>
        <w:t>(</w:t>
      </w:r>
      <w:r w:rsidRPr="00650B54">
        <w:rPr>
          <w:rFonts w:ascii="Times New Roman" w:eastAsia="標楷體" w:hAnsi="Times New Roman"/>
          <w:color w:val="000000"/>
          <w:sz w:val="28"/>
        </w:rPr>
        <w:t>若繳交影</w:t>
      </w:r>
      <w:proofErr w:type="gramStart"/>
      <w:r w:rsidRPr="00650B54">
        <w:rPr>
          <w:rFonts w:ascii="Times New Roman" w:eastAsia="標楷體" w:hAnsi="Times New Roman"/>
          <w:color w:val="000000"/>
          <w:sz w:val="28"/>
        </w:rPr>
        <w:t>本需蓋就讀</w:t>
      </w:r>
      <w:proofErr w:type="gramEnd"/>
      <w:r w:rsidRPr="00650B54">
        <w:rPr>
          <w:rFonts w:ascii="Times New Roman" w:eastAsia="標楷體" w:hAnsi="Times New Roman"/>
          <w:color w:val="000000"/>
          <w:sz w:val="28"/>
        </w:rPr>
        <w:t>學校印信</w:t>
      </w:r>
      <w:r w:rsidRPr="00650B54">
        <w:rPr>
          <w:rFonts w:ascii="Times New Roman" w:eastAsia="標楷體" w:hAnsi="Times New Roman"/>
          <w:color w:val="000000"/>
          <w:sz w:val="28"/>
        </w:rPr>
        <w:t>)</w:t>
      </w:r>
      <w:r>
        <w:rPr>
          <w:rFonts w:ascii="Times New Roman" w:eastAsia="標楷體" w:hAnsi="Times New Roman"/>
          <w:color w:val="000000"/>
          <w:sz w:val="28"/>
        </w:rPr>
        <w:t>乙</w:t>
      </w:r>
      <w:r w:rsidRPr="00650B54">
        <w:rPr>
          <w:rFonts w:ascii="Times New Roman" w:eastAsia="標楷體" w:hAnsi="Times New Roman"/>
          <w:color w:val="000000"/>
          <w:sz w:val="28"/>
        </w:rPr>
        <w:t>份。</w:t>
      </w:r>
    </w:p>
    <w:p w14:paraId="3C29992F" w14:textId="77777777" w:rsidR="00D95406" w:rsidRPr="00650B54" w:rsidRDefault="00D95406" w:rsidP="00D95406">
      <w:pPr>
        <w:pStyle w:val="a7"/>
        <w:spacing w:line="540" w:lineRule="exact"/>
        <w:rPr>
          <w:rFonts w:ascii="Times New Roman" w:eastAsia="標楷體" w:hAnsi="Times New Roman"/>
          <w:color w:val="000000"/>
          <w:sz w:val="28"/>
        </w:rPr>
      </w:pPr>
      <w:r w:rsidRPr="00650B54">
        <w:rPr>
          <w:rFonts w:ascii="Times New Roman" w:eastAsia="標楷體" w:hAnsi="Times New Roman"/>
          <w:color w:val="000000"/>
          <w:sz w:val="28"/>
        </w:rPr>
        <w:t>陸、審</w:t>
      </w:r>
      <w:r w:rsidRPr="00650B54">
        <w:rPr>
          <w:rFonts w:ascii="Times New Roman" w:eastAsia="標楷體" w:hAnsi="Times New Roman"/>
          <w:color w:val="000000"/>
          <w:sz w:val="28"/>
        </w:rPr>
        <w:t xml:space="preserve">  </w:t>
      </w:r>
      <w:r w:rsidRPr="00650B54">
        <w:rPr>
          <w:rFonts w:ascii="Times New Roman" w:eastAsia="標楷體" w:hAnsi="Times New Roman"/>
          <w:color w:val="000000"/>
          <w:sz w:val="28"/>
        </w:rPr>
        <w:t>核：經審查核定後，另行通知頒發。</w:t>
      </w:r>
    </w:p>
    <w:p w14:paraId="22E67E1C" w14:textId="77777777" w:rsidR="00D95406" w:rsidRPr="00650B54" w:rsidRDefault="00D95406" w:rsidP="00D95406">
      <w:pPr>
        <w:spacing w:line="540" w:lineRule="exact"/>
        <w:rPr>
          <w:rFonts w:eastAsia="標楷體"/>
          <w:color w:val="000000"/>
          <w:sz w:val="28"/>
        </w:rPr>
      </w:pPr>
      <w:proofErr w:type="gramStart"/>
      <w:r w:rsidRPr="00650B54">
        <w:rPr>
          <w:rFonts w:eastAsia="標楷體"/>
          <w:color w:val="000000"/>
          <w:sz w:val="28"/>
        </w:rPr>
        <w:t>柒</w:t>
      </w:r>
      <w:proofErr w:type="gramEnd"/>
      <w:r w:rsidRPr="00650B54">
        <w:rPr>
          <w:rFonts w:eastAsia="標楷體"/>
          <w:color w:val="000000"/>
          <w:sz w:val="28"/>
        </w:rPr>
        <w:t>、本要點經董事會會議通過後實施，其修訂時亦同。</w:t>
      </w:r>
    </w:p>
    <w:p w14:paraId="7F80D06F" w14:textId="77777777" w:rsidR="00D95406" w:rsidRPr="00870042" w:rsidRDefault="00D95406" w:rsidP="00D95406">
      <w:pPr>
        <w:rPr>
          <w:rFonts w:ascii="標楷體" w:eastAsia="標楷體"/>
          <w:color w:val="000000"/>
          <w:sz w:val="28"/>
        </w:rPr>
      </w:pPr>
    </w:p>
    <w:p w14:paraId="0BC9317B" w14:textId="77777777" w:rsidR="00D95406" w:rsidRPr="00870042" w:rsidRDefault="00D95406" w:rsidP="00D95406">
      <w:pPr>
        <w:rPr>
          <w:rFonts w:ascii="標楷體" w:eastAsia="標楷體"/>
          <w:color w:val="000000"/>
          <w:sz w:val="28"/>
        </w:rPr>
      </w:pPr>
    </w:p>
    <w:p w14:paraId="407BF89A" w14:textId="77777777" w:rsidR="00D95406" w:rsidRPr="00870042" w:rsidRDefault="00D95406" w:rsidP="00D95406">
      <w:pPr>
        <w:rPr>
          <w:rFonts w:ascii="標楷體" w:eastAsia="標楷體"/>
          <w:color w:val="000000"/>
          <w:sz w:val="28"/>
        </w:rPr>
      </w:pPr>
    </w:p>
    <w:p w14:paraId="6EFCF945" w14:textId="77777777" w:rsidR="00D95406" w:rsidRPr="00870042" w:rsidRDefault="00D95406" w:rsidP="00D95406">
      <w:pPr>
        <w:rPr>
          <w:rFonts w:ascii="標楷體" w:eastAsia="標楷體"/>
          <w:color w:val="000000"/>
          <w:sz w:val="28"/>
        </w:rPr>
      </w:pPr>
    </w:p>
    <w:p w14:paraId="79F3B749" w14:textId="77777777" w:rsidR="00D95406" w:rsidRDefault="00D95406" w:rsidP="00D95406">
      <w:pPr>
        <w:rPr>
          <w:rFonts w:ascii="標楷體" w:eastAsia="標楷體"/>
          <w:color w:val="000000"/>
          <w:sz w:val="28"/>
        </w:rPr>
      </w:pPr>
    </w:p>
    <w:p w14:paraId="15CB6907" w14:textId="77777777" w:rsidR="00D95406" w:rsidRDefault="00D95406" w:rsidP="00D95406">
      <w:pPr>
        <w:rPr>
          <w:rFonts w:ascii="標楷體" w:eastAsia="標楷體"/>
          <w:color w:val="000000"/>
          <w:sz w:val="28"/>
        </w:rPr>
      </w:pPr>
    </w:p>
    <w:p w14:paraId="3788EE9C" w14:textId="77777777" w:rsidR="00D95406" w:rsidRDefault="00D95406" w:rsidP="00D95406">
      <w:pPr>
        <w:rPr>
          <w:rFonts w:ascii="標楷體" w:eastAsia="標楷體"/>
          <w:color w:val="000000"/>
          <w:sz w:val="28"/>
        </w:rPr>
      </w:pPr>
    </w:p>
    <w:p w14:paraId="1B36B1F0" w14:textId="77777777" w:rsidR="00D95406" w:rsidRDefault="00D95406" w:rsidP="00D95406">
      <w:pPr>
        <w:rPr>
          <w:rFonts w:ascii="標楷體" w:eastAsia="標楷體"/>
          <w:color w:val="000000"/>
          <w:sz w:val="28"/>
        </w:rPr>
      </w:pPr>
    </w:p>
    <w:sectPr w:rsidR="00D95406" w:rsidSect="00D95406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DAEE" w14:textId="77777777" w:rsidR="007A02A7" w:rsidRDefault="007A02A7" w:rsidP="009F594C">
      <w:pPr>
        <w:spacing w:line="240" w:lineRule="auto"/>
      </w:pPr>
      <w:r>
        <w:separator/>
      </w:r>
    </w:p>
  </w:endnote>
  <w:endnote w:type="continuationSeparator" w:id="0">
    <w:p w14:paraId="4696AC74" w14:textId="77777777" w:rsidR="007A02A7" w:rsidRDefault="007A02A7" w:rsidP="009F5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7D1F" w14:textId="77777777" w:rsidR="007A02A7" w:rsidRDefault="007A02A7" w:rsidP="009F594C">
      <w:pPr>
        <w:spacing w:line="240" w:lineRule="auto"/>
      </w:pPr>
      <w:r>
        <w:separator/>
      </w:r>
    </w:p>
  </w:footnote>
  <w:footnote w:type="continuationSeparator" w:id="0">
    <w:p w14:paraId="452342DA" w14:textId="77777777" w:rsidR="007A02A7" w:rsidRDefault="007A02A7" w:rsidP="009F5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6B"/>
    <w:rsid w:val="000327D5"/>
    <w:rsid w:val="002D02F1"/>
    <w:rsid w:val="002E39BF"/>
    <w:rsid w:val="00345A6B"/>
    <w:rsid w:val="00414CD8"/>
    <w:rsid w:val="006B101E"/>
    <w:rsid w:val="007540A4"/>
    <w:rsid w:val="007A02A7"/>
    <w:rsid w:val="007E3032"/>
    <w:rsid w:val="00817C3D"/>
    <w:rsid w:val="009C0B52"/>
    <w:rsid w:val="009F594C"/>
    <w:rsid w:val="00A034EB"/>
    <w:rsid w:val="00A85A3E"/>
    <w:rsid w:val="00AE6485"/>
    <w:rsid w:val="00B26580"/>
    <w:rsid w:val="00BE1331"/>
    <w:rsid w:val="00D95406"/>
    <w:rsid w:val="00DF7A11"/>
    <w:rsid w:val="00F5093A"/>
    <w:rsid w:val="00F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02CEE"/>
  <w15:chartTrackingRefBased/>
  <w15:docId w15:val="{F7CE2451-AA46-401C-B057-2777B062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6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F5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F5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Plain Text"/>
    <w:basedOn w:val="a"/>
    <w:link w:val="a8"/>
    <w:rsid w:val="00D95406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customStyle="1" w:styleId="a8">
    <w:name w:val="純文字 字元"/>
    <w:basedOn w:val="a0"/>
    <w:link w:val="a7"/>
    <w:rsid w:val="00D95406"/>
    <w:rPr>
      <w:rFonts w:ascii="細明體" w:eastAsia="細明體" w:hAnsi="Courier New" w:cs="Times New Roman"/>
      <w:szCs w:val="20"/>
    </w:rPr>
  </w:style>
  <w:style w:type="character" w:styleId="a9">
    <w:name w:val="Hyperlink"/>
    <w:rsid w:val="00D95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tntc.cyc.org.tw/download/category/2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ㄩㄒ 孫</cp:lastModifiedBy>
  <cp:revision>10</cp:revision>
  <dcterms:created xsi:type="dcterms:W3CDTF">2022-08-09T09:27:00Z</dcterms:created>
  <dcterms:modified xsi:type="dcterms:W3CDTF">2025-09-11T02:13:00Z</dcterms:modified>
</cp:coreProperties>
</file>